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1A" w:rsidRPr="00291F59" w:rsidRDefault="003B75FE">
      <w:pPr>
        <w:pStyle w:val="a3"/>
        <w:spacing w:line="366" w:lineRule="exact"/>
        <w:ind w:left="788" w:right="512"/>
        <w:jc w:val="center"/>
        <w:rPr>
          <w:i w:val="0"/>
          <w:color w:val="0070C0"/>
        </w:rPr>
      </w:pPr>
      <w:r w:rsidRPr="00291F59">
        <w:rPr>
          <w:i w:val="0"/>
          <w:color w:val="0070C0"/>
        </w:rPr>
        <w:t>План</w:t>
      </w:r>
      <w:r w:rsidRPr="00291F59">
        <w:rPr>
          <w:i w:val="0"/>
          <w:color w:val="0070C0"/>
          <w:spacing w:val="-3"/>
        </w:rPr>
        <w:t xml:space="preserve"> </w:t>
      </w:r>
      <w:r w:rsidRPr="00291F59">
        <w:rPr>
          <w:i w:val="0"/>
          <w:color w:val="0070C0"/>
        </w:rPr>
        <w:t>заходів,</w:t>
      </w:r>
      <w:r w:rsidRPr="00291F59">
        <w:rPr>
          <w:i w:val="0"/>
          <w:color w:val="0070C0"/>
          <w:spacing w:val="-6"/>
        </w:rPr>
        <w:t xml:space="preserve"> </w:t>
      </w:r>
      <w:r w:rsidRPr="00291F59">
        <w:rPr>
          <w:i w:val="0"/>
          <w:color w:val="0070C0"/>
        </w:rPr>
        <w:t>спрямованих</w:t>
      </w:r>
    </w:p>
    <w:p w:rsidR="00291F59" w:rsidRDefault="003B75FE">
      <w:pPr>
        <w:pStyle w:val="a3"/>
        <w:ind w:left="792" w:right="512"/>
        <w:jc w:val="center"/>
        <w:rPr>
          <w:i w:val="0"/>
          <w:color w:val="0070C0"/>
        </w:rPr>
      </w:pPr>
      <w:r w:rsidRPr="00291F59">
        <w:rPr>
          <w:i w:val="0"/>
          <w:color w:val="0070C0"/>
        </w:rPr>
        <w:t>на запобігання т</w:t>
      </w:r>
      <w:r w:rsidR="00291F59" w:rsidRPr="00291F59">
        <w:rPr>
          <w:i w:val="0"/>
          <w:color w:val="0070C0"/>
        </w:rPr>
        <w:t xml:space="preserve">а протидію </w:t>
      </w:r>
      <w:proofErr w:type="spellStart"/>
      <w:r w:rsidR="00291F59" w:rsidRPr="00291F59">
        <w:rPr>
          <w:i w:val="0"/>
          <w:color w:val="0070C0"/>
        </w:rPr>
        <w:t>булінгу</w:t>
      </w:r>
      <w:proofErr w:type="spellEnd"/>
      <w:r w:rsidR="00291F59" w:rsidRPr="00291F59">
        <w:rPr>
          <w:i w:val="0"/>
          <w:color w:val="0070C0"/>
        </w:rPr>
        <w:t xml:space="preserve"> </w:t>
      </w:r>
    </w:p>
    <w:p w:rsidR="00291F59" w:rsidRDefault="00291F59" w:rsidP="00291F59">
      <w:pPr>
        <w:pStyle w:val="a3"/>
        <w:ind w:left="792" w:right="512"/>
        <w:jc w:val="center"/>
        <w:rPr>
          <w:i w:val="0"/>
          <w:color w:val="0070C0"/>
          <w:spacing w:val="-77"/>
        </w:rPr>
      </w:pPr>
      <w:r w:rsidRPr="00291F59">
        <w:rPr>
          <w:i w:val="0"/>
          <w:color w:val="0070C0"/>
        </w:rPr>
        <w:t>в КЗ «ЗДО №26</w:t>
      </w:r>
      <w:r w:rsidR="003B75FE" w:rsidRPr="00291F59">
        <w:rPr>
          <w:i w:val="0"/>
          <w:color w:val="0070C0"/>
        </w:rPr>
        <w:t xml:space="preserve"> ВМР»</w:t>
      </w:r>
      <w:r w:rsidR="003B75FE" w:rsidRPr="00291F59">
        <w:rPr>
          <w:i w:val="0"/>
          <w:color w:val="0070C0"/>
          <w:spacing w:val="-77"/>
        </w:rPr>
        <w:t xml:space="preserve"> </w:t>
      </w:r>
    </w:p>
    <w:p w:rsidR="00910D1A" w:rsidRPr="00291F59" w:rsidRDefault="003B75FE" w:rsidP="00291F59">
      <w:pPr>
        <w:pStyle w:val="a3"/>
        <w:ind w:left="792" w:right="512"/>
        <w:jc w:val="center"/>
        <w:rPr>
          <w:i w:val="0"/>
          <w:color w:val="0070C0"/>
        </w:rPr>
      </w:pPr>
      <w:r w:rsidRPr="00291F59">
        <w:rPr>
          <w:i w:val="0"/>
          <w:color w:val="0070C0"/>
        </w:rPr>
        <w:t>на</w:t>
      </w:r>
      <w:r w:rsidRPr="00291F59">
        <w:rPr>
          <w:i w:val="0"/>
          <w:color w:val="0070C0"/>
          <w:spacing w:val="-3"/>
        </w:rPr>
        <w:t xml:space="preserve"> </w:t>
      </w:r>
      <w:r w:rsidR="001B72C3">
        <w:rPr>
          <w:i w:val="0"/>
          <w:color w:val="0070C0"/>
        </w:rPr>
        <w:t>2023/2024</w:t>
      </w:r>
      <w:r w:rsidR="00B518AE">
        <w:rPr>
          <w:i w:val="0"/>
          <w:color w:val="0070C0"/>
        </w:rPr>
        <w:t xml:space="preserve"> </w:t>
      </w:r>
      <w:proofErr w:type="spellStart"/>
      <w:r w:rsidRPr="00291F59">
        <w:rPr>
          <w:i w:val="0"/>
          <w:color w:val="0070C0"/>
        </w:rPr>
        <w:t>н.р</w:t>
      </w:r>
      <w:proofErr w:type="spellEnd"/>
      <w:r w:rsidRPr="00291F59">
        <w:rPr>
          <w:i w:val="0"/>
          <w:color w:val="0070C0"/>
        </w:rPr>
        <w:t>.</w:t>
      </w:r>
    </w:p>
    <w:p w:rsidR="00910D1A" w:rsidRDefault="00910D1A">
      <w:pPr>
        <w:spacing w:before="9"/>
        <w:rPr>
          <w:b/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077"/>
        <w:gridCol w:w="1604"/>
        <w:gridCol w:w="2953"/>
      </w:tblGrid>
      <w:tr w:rsidR="00910D1A">
        <w:trPr>
          <w:trHeight w:val="643"/>
        </w:trPr>
        <w:tc>
          <w:tcPr>
            <w:tcW w:w="721" w:type="dxa"/>
          </w:tcPr>
          <w:p w:rsidR="00910D1A" w:rsidRDefault="003B75FE">
            <w:pPr>
              <w:pStyle w:val="TableParagraph"/>
              <w:spacing w:line="322" w:lineRule="exact"/>
              <w:ind w:left="110" w:right="23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з/п</w:t>
            </w:r>
          </w:p>
        </w:tc>
        <w:tc>
          <w:tcPr>
            <w:tcW w:w="4077" w:type="dxa"/>
          </w:tcPr>
          <w:p w:rsidR="00910D1A" w:rsidRDefault="003B75F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Заходи</w:t>
            </w:r>
          </w:p>
        </w:tc>
        <w:tc>
          <w:tcPr>
            <w:tcW w:w="1604" w:type="dxa"/>
          </w:tcPr>
          <w:p w:rsidR="00910D1A" w:rsidRDefault="003B75FE">
            <w:pPr>
              <w:pStyle w:val="TableParagraph"/>
              <w:spacing w:line="322" w:lineRule="exact"/>
              <w:ind w:left="104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виконання</w:t>
            </w:r>
          </w:p>
        </w:tc>
        <w:tc>
          <w:tcPr>
            <w:tcW w:w="2953" w:type="dxa"/>
          </w:tcPr>
          <w:p w:rsidR="00910D1A" w:rsidRDefault="003B75F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Відповідальні</w:t>
            </w:r>
          </w:p>
        </w:tc>
      </w:tr>
      <w:tr w:rsidR="00910D1A">
        <w:trPr>
          <w:trHeight w:val="641"/>
        </w:trPr>
        <w:tc>
          <w:tcPr>
            <w:tcW w:w="9355" w:type="dxa"/>
            <w:gridSpan w:val="4"/>
          </w:tcPr>
          <w:p w:rsidR="00910D1A" w:rsidRDefault="003B75FE">
            <w:pPr>
              <w:pStyle w:val="TableParagraph"/>
              <w:spacing w:line="322" w:lineRule="exact"/>
              <w:ind w:left="4206" w:right="333" w:hanging="3847"/>
              <w:rPr>
                <w:b/>
                <w:sz w:val="28"/>
              </w:rPr>
            </w:pPr>
            <w:r>
              <w:rPr>
                <w:b/>
                <w:sz w:val="28"/>
              </w:rPr>
              <w:t>І. Нормативно – правове забезпечення попередження насильства та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булінгу</w:t>
            </w:r>
            <w:proofErr w:type="spellEnd"/>
          </w:p>
        </w:tc>
      </w:tr>
      <w:tr w:rsidR="00910D1A">
        <w:trPr>
          <w:trHeight w:val="1611"/>
        </w:trPr>
        <w:tc>
          <w:tcPr>
            <w:tcW w:w="721" w:type="dxa"/>
          </w:tcPr>
          <w:p w:rsidR="00910D1A" w:rsidRDefault="003B75F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77" w:type="dxa"/>
          </w:tcPr>
          <w:p w:rsidR="00910D1A" w:rsidRDefault="003B75FE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Опрацювання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булінгу</w:t>
            </w:r>
            <w:proofErr w:type="spellEnd"/>
          </w:p>
        </w:tc>
        <w:tc>
          <w:tcPr>
            <w:tcW w:w="1604" w:type="dxa"/>
          </w:tcPr>
          <w:p w:rsidR="00910D1A" w:rsidRDefault="003B75FE">
            <w:pPr>
              <w:pStyle w:val="TableParagraph"/>
              <w:ind w:left="225" w:right="226"/>
              <w:jc w:val="center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2953" w:type="dxa"/>
          </w:tcPr>
          <w:p w:rsidR="00910D1A" w:rsidRDefault="00291F59">
            <w:pPr>
              <w:pStyle w:val="TableParagraph"/>
              <w:ind w:right="1073"/>
              <w:rPr>
                <w:sz w:val="28"/>
              </w:rPr>
            </w:pPr>
            <w:r>
              <w:rPr>
                <w:sz w:val="28"/>
              </w:rPr>
              <w:t>Завідувач Короленко Ю.І.</w:t>
            </w:r>
            <w:r w:rsidR="003B75FE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Вихователі</w:t>
            </w:r>
            <w:r w:rsidR="003B75FE">
              <w:rPr>
                <w:spacing w:val="-2"/>
                <w:sz w:val="28"/>
              </w:rPr>
              <w:t xml:space="preserve"> </w:t>
            </w:r>
            <w:r w:rsidR="003B75FE">
              <w:rPr>
                <w:sz w:val="28"/>
              </w:rPr>
              <w:t>–</w:t>
            </w:r>
          </w:p>
          <w:p w:rsidR="00910D1A" w:rsidRDefault="003B75FE" w:rsidP="00291F59">
            <w:pPr>
              <w:pStyle w:val="TableParagraph"/>
              <w:spacing w:line="322" w:lineRule="exact"/>
              <w:ind w:right="1093"/>
              <w:rPr>
                <w:spacing w:val="-1"/>
                <w:sz w:val="28"/>
              </w:rPr>
            </w:pPr>
            <w:r>
              <w:rPr>
                <w:sz w:val="28"/>
              </w:rPr>
              <w:t>методист</w:t>
            </w:r>
            <w:r w:rsidR="00291F59"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 w:rsidR="00291F59">
              <w:rPr>
                <w:spacing w:val="-1"/>
                <w:sz w:val="28"/>
              </w:rPr>
              <w:t>Романюк Н.А.</w:t>
            </w:r>
          </w:p>
          <w:p w:rsidR="00291F59" w:rsidRDefault="00291F59" w:rsidP="00291F59">
            <w:pPr>
              <w:pStyle w:val="TableParagraph"/>
              <w:spacing w:line="322" w:lineRule="exact"/>
              <w:ind w:right="1093"/>
              <w:rPr>
                <w:sz w:val="28"/>
              </w:rPr>
            </w:pPr>
            <w:r>
              <w:rPr>
                <w:spacing w:val="-1"/>
                <w:sz w:val="28"/>
              </w:rPr>
              <w:t>Куліш Н.В.</w:t>
            </w:r>
          </w:p>
        </w:tc>
      </w:tr>
      <w:tr w:rsidR="00910D1A">
        <w:trPr>
          <w:trHeight w:val="1286"/>
        </w:trPr>
        <w:tc>
          <w:tcPr>
            <w:tcW w:w="721" w:type="dxa"/>
          </w:tcPr>
          <w:p w:rsidR="00910D1A" w:rsidRDefault="003B75F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77" w:type="dxa"/>
          </w:tcPr>
          <w:p w:rsidR="00910D1A" w:rsidRDefault="003B75FE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Розміщення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телефонів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довіри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інформаційних стендах та веб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сайті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ЗДО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ознайомлення</w:t>
            </w:r>
          </w:p>
          <w:p w:rsidR="00910D1A" w:rsidRDefault="003B75FE">
            <w:pPr>
              <w:pStyle w:val="TableParagraph"/>
              <w:spacing w:line="303" w:lineRule="exact"/>
              <w:jc w:val="both"/>
              <w:rPr>
                <w:sz w:val="28"/>
              </w:rPr>
            </w:pPr>
            <w:r>
              <w:rPr>
                <w:sz w:val="28"/>
              </w:rPr>
              <w:t>батьківської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громадськості</w:t>
            </w:r>
          </w:p>
        </w:tc>
        <w:tc>
          <w:tcPr>
            <w:tcW w:w="1604" w:type="dxa"/>
          </w:tcPr>
          <w:p w:rsidR="00910D1A" w:rsidRDefault="003B75FE">
            <w:pPr>
              <w:pStyle w:val="TableParagraph"/>
              <w:spacing w:line="320" w:lineRule="exact"/>
              <w:ind w:left="225" w:right="226"/>
              <w:jc w:val="center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2953" w:type="dxa"/>
          </w:tcPr>
          <w:p w:rsidR="00291F59" w:rsidRPr="00291F59" w:rsidRDefault="00291F59" w:rsidP="00291F59">
            <w:pPr>
              <w:pStyle w:val="TableParagraph"/>
              <w:ind w:right="1018"/>
              <w:rPr>
                <w:sz w:val="28"/>
              </w:rPr>
            </w:pPr>
            <w:r w:rsidRPr="00291F59">
              <w:rPr>
                <w:sz w:val="28"/>
              </w:rPr>
              <w:t>Вихователі –</w:t>
            </w:r>
          </w:p>
          <w:p w:rsidR="00291F59" w:rsidRPr="00291F59" w:rsidRDefault="00291F59" w:rsidP="00291F59">
            <w:pPr>
              <w:pStyle w:val="TableParagraph"/>
              <w:ind w:right="1018"/>
              <w:rPr>
                <w:sz w:val="28"/>
              </w:rPr>
            </w:pPr>
            <w:r w:rsidRPr="00291F59">
              <w:rPr>
                <w:sz w:val="28"/>
              </w:rPr>
              <w:t>методисти Романюк Н.А.</w:t>
            </w:r>
          </w:p>
          <w:p w:rsidR="00910D1A" w:rsidRDefault="00291F59" w:rsidP="00291F59">
            <w:pPr>
              <w:pStyle w:val="TableParagraph"/>
              <w:spacing w:line="303" w:lineRule="exact"/>
              <w:rPr>
                <w:sz w:val="28"/>
              </w:rPr>
            </w:pPr>
            <w:r w:rsidRPr="00291F59">
              <w:rPr>
                <w:sz w:val="28"/>
              </w:rPr>
              <w:t>Куліш Н.В.</w:t>
            </w:r>
          </w:p>
        </w:tc>
      </w:tr>
      <w:tr w:rsidR="00910D1A">
        <w:trPr>
          <w:trHeight w:val="647"/>
        </w:trPr>
        <w:tc>
          <w:tcPr>
            <w:tcW w:w="9355" w:type="dxa"/>
            <w:gridSpan w:val="4"/>
          </w:tcPr>
          <w:p w:rsidR="00910D1A" w:rsidRDefault="003B75FE">
            <w:pPr>
              <w:pStyle w:val="TableParagraph"/>
              <w:spacing w:line="322" w:lineRule="exact"/>
              <w:ind w:left="4206" w:right="333" w:hanging="3856"/>
              <w:rPr>
                <w:b/>
                <w:sz w:val="28"/>
              </w:rPr>
            </w:pPr>
            <w:r>
              <w:rPr>
                <w:b/>
                <w:sz w:val="28"/>
              </w:rPr>
              <w:t>ІІ.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вихованцями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291F59">
              <w:rPr>
                <w:b/>
                <w:sz w:val="28"/>
              </w:rPr>
              <w:t>ЗДО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запобігання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насильства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булінгу</w:t>
            </w:r>
            <w:proofErr w:type="spellEnd"/>
          </w:p>
        </w:tc>
      </w:tr>
      <w:tr w:rsidR="00910D1A">
        <w:trPr>
          <w:trHeight w:val="964"/>
        </w:trPr>
        <w:tc>
          <w:tcPr>
            <w:tcW w:w="721" w:type="dxa"/>
          </w:tcPr>
          <w:p w:rsidR="00910D1A" w:rsidRDefault="003B75F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77" w:type="dxa"/>
          </w:tcPr>
          <w:p w:rsidR="00910D1A" w:rsidRDefault="003B75FE">
            <w:pPr>
              <w:pStyle w:val="TableParagraph"/>
              <w:tabs>
                <w:tab w:val="left" w:pos="3727"/>
              </w:tabs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Спостереження</w:t>
            </w:r>
            <w:r>
              <w:rPr>
                <w:sz w:val="28"/>
              </w:rPr>
              <w:tab/>
              <w:t>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психологічним мікрокліматом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дитячому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колективі</w:t>
            </w:r>
          </w:p>
        </w:tc>
        <w:tc>
          <w:tcPr>
            <w:tcW w:w="1604" w:type="dxa"/>
          </w:tcPr>
          <w:p w:rsidR="00910D1A" w:rsidRDefault="00B518AE">
            <w:pPr>
              <w:pStyle w:val="TableParagraph"/>
              <w:ind w:left="340" w:right="155" w:hanging="168"/>
              <w:rPr>
                <w:sz w:val="28"/>
              </w:rPr>
            </w:pPr>
            <w:r>
              <w:rPr>
                <w:sz w:val="28"/>
              </w:rPr>
              <w:t>Протягом року</w:t>
            </w:r>
          </w:p>
        </w:tc>
        <w:tc>
          <w:tcPr>
            <w:tcW w:w="2953" w:type="dxa"/>
          </w:tcPr>
          <w:p w:rsidR="00291F59" w:rsidRPr="00291F59" w:rsidRDefault="00291F59" w:rsidP="00291F59">
            <w:pPr>
              <w:pStyle w:val="TableParagraph"/>
              <w:spacing w:line="322" w:lineRule="exact"/>
              <w:ind w:right="413"/>
              <w:rPr>
                <w:sz w:val="28"/>
              </w:rPr>
            </w:pPr>
            <w:r w:rsidRPr="00291F59">
              <w:rPr>
                <w:sz w:val="28"/>
              </w:rPr>
              <w:t>Вихователі –</w:t>
            </w:r>
          </w:p>
          <w:p w:rsidR="00291F59" w:rsidRDefault="00291F59" w:rsidP="00291F59">
            <w:pPr>
              <w:pStyle w:val="TableParagraph"/>
              <w:spacing w:line="322" w:lineRule="exact"/>
              <w:ind w:right="413"/>
              <w:rPr>
                <w:sz w:val="28"/>
              </w:rPr>
            </w:pPr>
            <w:r w:rsidRPr="00291F59">
              <w:rPr>
                <w:sz w:val="28"/>
              </w:rPr>
              <w:t xml:space="preserve">методисти </w:t>
            </w:r>
          </w:p>
          <w:p w:rsidR="00291F59" w:rsidRPr="00291F59" w:rsidRDefault="00291F59" w:rsidP="00291F59">
            <w:pPr>
              <w:pStyle w:val="TableParagraph"/>
              <w:spacing w:line="322" w:lineRule="exact"/>
              <w:ind w:right="413"/>
              <w:rPr>
                <w:sz w:val="28"/>
              </w:rPr>
            </w:pPr>
            <w:r w:rsidRPr="00291F59">
              <w:rPr>
                <w:sz w:val="28"/>
              </w:rPr>
              <w:t>Романюк Н.А.</w:t>
            </w:r>
          </w:p>
          <w:p w:rsidR="00291F59" w:rsidRDefault="00291F59" w:rsidP="00291F59">
            <w:pPr>
              <w:pStyle w:val="TableParagraph"/>
              <w:spacing w:line="322" w:lineRule="exact"/>
              <w:ind w:right="413"/>
              <w:rPr>
                <w:sz w:val="28"/>
              </w:rPr>
            </w:pPr>
            <w:r w:rsidRPr="00291F59">
              <w:rPr>
                <w:sz w:val="28"/>
              </w:rPr>
              <w:t>Куліш Н.В.</w:t>
            </w:r>
          </w:p>
          <w:p w:rsidR="00910D1A" w:rsidRDefault="00291F59" w:rsidP="00291F59">
            <w:pPr>
              <w:pStyle w:val="TableParagraph"/>
              <w:spacing w:line="322" w:lineRule="exact"/>
              <w:ind w:right="413"/>
              <w:rPr>
                <w:sz w:val="28"/>
              </w:rPr>
            </w:pPr>
            <w:r>
              <w:rPr>
                <w:sz w:val="28"/>
              </w:rPr>
              <w:t>П</w:t>
            </w:r>
            <w:r w:rsidR="003B75FE">
              <w:rPr>
                <w:sz w:val="28"/>
              </w:rPr>
              <w:t>едагоги</w:t>
            </w:r>
            <w:r>
              <w:rPr>
                <w:sz w:val="28"/>
              </w:rPr>
              <w:t xml:space="preserve"> ЗДО</w:t>
            </w:r>
          </w:p>
        </w:tc>
      </w:tr>
      <w:tr w:rsidR="00910D1A">
        <w:trPr>
          <w:trHeight w:val="2255"/>
        </w:trPr>
        <w:tc>
          <w:tcPr>
            <w:tcW w:w="721" w:type="dxa"/>
          </w:tcPr>
          <w:p w:rsidR="00910D1A" w:rsidRDefault="003B75F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77" w:type="dxa"/>
          </w:tcPr>
          <w:p w:rsidR="00910D1A" w:rsidRDefault="003B75FE">
            <w:pPr>
              <w:pStyle w:val="TableParagraph"/>
              <w:tabs>
                <w:tab w:val="left" w:pos="2389"/>
                <w:tab w:val="left" w:pos="2460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Формування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стосунків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вихованців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ЗДО, проведення бесід з дітьми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забезпечення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попередження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булінгу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обговорення</w:t>
            </w:r>
          </w:p>
          <w:p w:rsidR="00910D1A" w:rsidRDefault="003B75F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проблемних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ситуацій</w:t>
            </w:r>
          </w:p>
        </w:tc>
        <w:tc>
          <w:tcPr>
            <w:tcW w:w="1604" w:type="dxa"/>
          </w:tcPr>
          <w:p w:rsidR="00910D1A" w:rsidRDefault="00B518AE">
            <w:pPr>
              <w:pStyle w:val="TableParagraph"/>
              <w:ind w:left="340" w:right="155" w:hanging="168"/>
              <w:rPr>
                <w:sz w:val="28"/>
              </w:rPr>
            </w:pPr>
            <w:r>
              <w:rPr>
                <w:sz w:val="28"/>
              </w:rPr>
              <w:t>Протягом року</w:t>
            </w:r>
          </w:p>
        </w:tc>
        <w:tc>
          <w:tcPr>
            <w:tcW w:w="2953" w:type="dxa"/>
          </w:tcPr>
          <w:p w:rsidR="00291F59" w:rsidRPr="00291F59" w:rsidRDefault="00291F59" w:rsidP="00291F59">
            <w:pPr>
              <w:pStyle w:val="TableParagraph"/>
              <w:spacing w:line="322" w:lineRule="exact"/>
              <w:ind w:right="413"/>
              <w:rPr>
                <w:sz w:val="28"/>
              </w:rPr>
            </w:pPr>
            <w:r w:rsidRPr="00291F59">
              <w:rPr>
                <w:sz w:val="28"/>
              </w:rPr>
              <w:t>Вихователі –</w:t>
            </w:r>
          </w:p>
          <w:p w:rsidR="00291F59" w:rsidRDefault="00291F59" w:rsidP="00291F59">
            <w:pPr>
              <w:pStyle w:val="TableParagraph"/>
              <w:spacing w:line="322" w:lineRule="exact"/>
              <w:ind w:right="413"/>
              <w:rPr>
                <w:sz w:val="28"/>
              </w:rPr>
            </w:pPr>
            <w:r w:rsidRPr="00291F59">
              <w:rPr>
                <w:sz w:val="28"/>
              </w:rPr>
              <w:t xml:space="preserve">методисти </w:t>
            </w:r>
          </w:p>
          <w:p w:rsidR="00291F59" w:rsidRPr="00291F59" w:rsidRDefault="00291F59" w:rsidP="00291F59">
            <w:pPr>
              <w:pStyle w:val="TableParagraph"/>
              <w:spacing w:line="322" w:lineRule="exact"/>
              <w:ind w:right="413"/>
              <w:rPr>
                <w:sz w:val="28"/>
              </w:rPr>
            </w:pPr>
            <w:r w:rsidRPr="00291F59">
              <w:rPr>
                <w:sz w:val="28"/>
              </w:rPr>
              <w:t>Романюк Н.А.</w:t>
            </w:r>
          </w:p>
          <w:p w:rsidR="00291F59" w:rsidRDefault="00291F59" w:rsidP="00291F59">
            <w:pPr>
              <w:pStyle w:val="TableParagraph"/>
              <w:spacing w:line="322" w:lineRule="exact"/>
              <w:ind w:right="413"/>
              <w:rPr>
                <w:sz w:val="28"/>
              </w:rPr>
            </w:pPr>
            <w:r w:rsidRPr="00291F59">
              <w:rPr>
                <w:sz w:val="28"/>
              </w:rPr>
              <w:t>Куліш Н.В.</w:t>
            </w:r>
          </w:p>
          <w:p w:rsidR="00910D1A" w:rsidRDefault="00291F59" w:rsidP="00291F59">
            <w:pPr>
              <w:pStyle w:val="TableParagraph"/>
              <w:ind w:right="1011"/>
              <w:rPr>
                <w:sz w:val="28"/>
              </w:rPr>
            </w:pPr>
            <w:r>
              <w:rPr>
                <w:sz w:val="28"/>
              </w:rPr>
              <w:t>Педагоги ЗДО</w:t>
            </w:r>
          </w:p>
        </w:tc>
      </w:tr>
      <w:tr w:rsidR="00910D1A">
        <w:trPr>
          <w:trHeight w:val="1286"/>
        </w:trPr>
        <w:tc>
          <w:tcPr>
            <w:tcW w:w="721" w:type="dxa"/>
          </w:tcPr>
          <w:p w:rsidR="00910D1A" w:rsidRDefault="003B75F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77" w:type="dxa"/>
          </w:tcPr>
          <w:p w:rsidR="00910D1A" w:rsidRDefault="003B75FE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Створення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морально безпечного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освітнього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середовища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насильства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910D1A" w:rsidRDefault="003B75FE">
            <w:pPr>
              <w:pStyle w:val="TableParagraph"/>
              <w:spacing w:line="30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булінгу</w:t>
            </w:r>
            <w:proofErr w:type="spellEnd"/>
          </w:p>
        </w:tc>
        <w:tc>
          <w:tcPr>
            <w:tcW w:w="1604" w:type="dxa"/>
          </w:tcPr>
          <w:p w:rsidR="00910D1A" w:rsidRDefault="00B518AE">
            <w:pPr>
              <w:pStyle w:val="TableParagraph"/>
              <w:ind w:left="340" w:right="155" w:hanging="168"/>
              <w:rPr>
                <w:sz w:val="28"/>
              </w:rPr>
            </w:pPr>
            <w:r>
              <w:rPr>
                <w:sz w:val="28"/>
              </w:rPr>
              <w:t>Протягом року</w:t>
            </w:r>
          </w:p>
        </w:tc>
        <w:tc>
          <w:tcPr>
            <w:tcW w:w="2953" w:type="dxa"/>
          </w:tcPr>
          <w:p w:rsidR="00291F59" w:rsidRPr="00291F59" w:rsidRDefault="00291F59" w:rsidP="00291F59">
            <w:pPr>
              <w:pStyle w:val="TableParagraph"/>
              <w:ind w:right="1021"/>
              <w:rPr>
                <w:sz w:val="28"/>
              </w:rPr>
            </w:pPr>
            <w:r w:rsidRPr="00291F59">
              <w:rPr>
                <w:sz w:val="28"/>
              </w:rPr>
              <w:t>Вихователі –</w:t>
            </w:r>
          </w:p>
          <w:p w:rsidR="00291F59" w:rsidRPr="00291F59" w:rsidRDefault="00291F59" w:rsidP="00291F59">
            <w:pPr>
              <w:pStyle w:val="TableParagraph"/>
              <w:ind w:right="1021"/>
              <w:rPr>
                <w:sz w:val="28"/>
              </w:rPr>
            </w:pPr>
            <w:r w:rsidRPr="00291F59">
              <w:rPr>
                <w:sz w:val="28"/>
              </w:rPr>
              <w:t xml:space="preserve">методисти </w:t>
            </w:r>
          </w:p>
          <w:p w:rsidR="00291F59" w:rsidRPr="00291F59" w:rsidRDefault="00291F59" w:rsidP="00291F59">
            <w:pPr>
              <w:pStyle w:val="TableParagraph"/>
              <w:ind w:right="1021"/>
              <w:rPr>
                <w:sz w:val="28"/>
              </w:rPr>
            </w:pPr>
            <w:r w:rsidRPr="00291F59">
              <w:rPr>
                <w:sz w:val="28"/>
              </w:rPr>
              <w:t>Романюк Н.А.</w:t>
            </w:r>
          </w:p>
          <w:p w:rsidR="00291F59" w:rsidRPr="00291F59" w:rsidRDefault="00291F59" w:rsidP="00291F59">
            <w:pPr>
              <w:pStyle w:val="TableParagraph"/>
              <w:ind w:right="1021"/>
              <w:rPr>
                <w:sz w:val="28"/>
              </w:rPr>
            </w:pPr>
            <w:r w:rsidRPr="00291F59">
              <w:rPr>
                <w:sz w:val="28"/>
              </w:rPr>
              <w:t>Куліш Н.В.</w:t>
            </w:r>
          </w:p>
          <w:p w:rsidR="00910D1A" w:rsidRDefault="00291F59" w:rsidP="00291F59">
            <w:pPr>
              <w:pStyle w:val="TableParagraph"/>
              <w:spacing w:line="303" w:lineRule="exact"/>
              <w:rPr>
                <w:sz w:val="28"/>
              </w:rPr>
            </w:pPr>
            <w:r w:rsidRPr="00291F59">
              <w:rPr>
                <w:sz w:val="28"/>
              </w:rPr>
              <w:t>Педагоги ЗДО</w:t>
            </w:r>
          </w:p>
          <w:p w:rsidR="00291F59" w:rsidRDefault="00291F59" w:rsidP="00291F59">
            <w:pPr>
              <w:pStyle w:val="TableParagraph"/>
              <w:spacing w:line="303" w:lineRule="exact"/>
              <w:rPr>
                <w:sz w:val="28"/>
              </w:rPr>
            </w:pPr>
          </w:p>
          <w:p w:rsidR="00291F59" w:rsidRDefault="00291F59" w:rsidP="00291F59">
            <w:pPr>
              <w:pStyle w:val="TableParagraph"/>
              <w:spacing w:line="303" w:lineRule="exact"/>
              <w:rPr>
                <w:sz w:val="28"/>
              </w:rPr>
            </w:pPr>
          </w:p>
          <w:p w:rsidR="00291F59" w:rsidRDefault="00291F59" w:rsidP="00291F59">
            <w:pPr>
              <w:pStyle w:val="TableParagraph"/>
              <w:spacing w:line="303" w:lineRule="exact"/>
              <w:rPr>
                <w:sz w:val="28"/>
              </w:rPr>
            </w:pPr>
          </w:p>
          <w:p w:rsidR="00291F59" w:rsidRDefault="00291F59" w:rsidP="00291F59">
            <w:pPr>
              <w:pStyle w:val="TableParagraph"/>
              <w:spacing w:line="303" w:lineRule="exact"/>
              <w:rPr>
                <w:sz w:val="28"/>
              </w:rPr>
            </w:pPr>
          </w:p>
          <w:p w:rsidR="00291F59" w:rsidRDefault="00291F59" w:rsidP="00291F59">
            <w:pPr>
              <w:pStyle w:val="TableParagraph"/>
              <w:spacing w:line="303" w:lineRule="exact"/>
              <w:rPr>
                <w:sz w:val="28"/>
              </w:rPr>
            </w:pPr>
          </w:p>
          <w:p w:rsidR="00291F59" w:rsidRDefault="00291F59" w:rsidP="00291F59">
            <w:pPr>
              <w:pStyle w:val="TableParagraph"/>
              <w:spacing w:line="303" w:lineRule="exact"/>
              <w:rPr>
                <w:sz w:val="28"/>
              </w:rPr>
            </w:pPr>
          </w:p>
          <w:p w:rsidR="00291F59" w:rsidRDefault="00291F59" w:rsidP="00291F59">
            <w:pPr>
              <w:pStyle w:val="TableParagraph"/>
              <w:spacing w:line="303" w:lineRule="exact"/>
              <w:rPr>
                <w:sz w:val="28"/>
              </w:rPr>
            </w:pPr>
          </w:p>
          <w:p w:rsidR="00291F59" w:rsidRDefault="00291F59" w:rsidP="00291F59">
            <w:pPr>
              <w:pStyle w:val="TableParagraph"/>
              <w:spacing w:line="303" w:lineRule="exact"/>
              <w:rPr>
                <w:sz w:val="28"/>
              </w:rPr>
            </w:pPr>
          </w:p>
          <w:p w:rsidR="00291F59" w:rsidRDefault="00291F59" w:rsidP="00291F59">
            <w:pPr>
              <w:pStyle w:val="TableParagraph"/>
              <w:spacing w:line="303" w:lineRule="exact"/>
              <w:ind w:left="0"/>
              <w:rPr>
                <w:sz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077"/>
        <w:gridCol w:w="1604"/>
        <w:gridCol w:w="2953"/>
      </w:tblGrid>
      <w:tr w:rsidR="00291F59" w:rsidTr="00291F59">
        <w:trPr>
          <w:trHeight w:val="699"/>
        </w:trPr>
        <w:tc>
          <w:tcPr>
            <w:tcW w:w="9355" w:type="dxa"/>
            <w:gridSpan w:val="4"/>
          </w:tcPr>
          <w:p w:rsidR="00291F59" w:rsidRPr="00291F59" w:rsidRDefault="00291F59" w:rsidP="00291F59">
            <w:pPr>
              <w:pStyle w:val="TableParagraph"/>
              <w:spacing w:line="242" w:lineRule="auto"/>
              <w:ind w:right="10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ІІІ</w:t>
            </w:r>
            <w:r w:rsidRPr="00291F59">
              <w:rPr>
                <w:b/>
                <w:sz w:val="28"/>
              </w:rPr>
              <w:t xml:space="preserve">. Робота з </w:t>
            </w:r>
            <w:r>
              <w:rPr>
                <w:b/>
                <w:sz w:val="28"/>
              </w:rPr>
              <w:t>педагогами</w:t>
            </w:r>
            <w:r w:rsidRPr="00291F59">
              <w:rPr>
                <w:b/>
                <w:sz w:val="28"/>
              </w:rPr>
              <w:t xml:space="preserve"> з питання запобігання насильства та </w:t>
            </w:r>
            <w:proofErr w:type="spellStart"/>
            <w:r w:rsidRPr="00291F59">
              <w:rPr>
                <w:b/>
                <w:sz w:val="28"/>
              </w:rPr>
              <w:t>булінгу</w:t>
            </w:r>
            <w:proofErr w:type="spellEnd"/>
          </w:p>
        </w:tc>
      </w:tr>
      <w:tr w:rsidR="00291F59" w:rsidTr="00291F59">
        <w:trPr>
          <w:trHeight w:val="1612"/>
        </w:trPr>
        <w:tc>
          <w:tcPr>
            <w:tcW w:w="721" w:type="dxa"/>
          </w:tcPr>
          <w:p w:rsidR="00291F59" w:rsidRDefault="00291F59" w:rsidP="0029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77" w:type="dxa"/>
          </w:tcPr>
          <w:p w:rsidR="00291F59" w:rsidRDefault="00291F59" w:rsidP="00291F59">
            <w:pPr>
              <w:pStyle w:val="TableParagraph"/>
              <w:spacing w:line="242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профілактичної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запобіганню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булінгу</w:t>
            </w:r>
            <w:proofErr w:type="spellEnd"/>
            <w:r>
              <w:rPr>
                <w:sz w:val="28"/>
              </w:rPr>
              <w:t xml:space="preserve"> в ЗДО</w:t>
            </w:r>
          </w:p>
        </w:tc>
        <w:tc>
          <w:tcPr>
            <w:tcW w:w="1604" w:type="dxa"/>
          </w:tcPr>
          <w:p w:rsidR="00291F59" w:rsidRDefault="00B518AE" w:rsidP="00291F59">
            <w:pPr>
              <w:pStyle w:val="TableParagraph"/>
              <w:ind w:left="340" w:right="155" w:hanging="168"/>
              <w:rPr>
                <w:sz w:val="28"/>
              </w:rPr>
            </w:pPr>
            <w:r>
              <w:rPr>
                <w:sz w:val="28"/>
              </w:rPr>
              <w:t>Протягом року</w:t>
            </w:r>
          </w:p>
        </w:tc>
        <w:tc>
          <w:tcPr>
            <w:tcW w:w="2953" w:type="dxa"/>
          </w:tcPr>
          <w:p w:rsidR="00291F59" w:rsidRPr="00291F59" w:rsidRDefault="00291F59" w:rsidP="00291F59">
            <w:pPr>
              <w:pStyle w:val="TableParagraph"/>
              <w:ind w:right="1021"/>
              <w:rPr>
                <w:sz w:val="28"/>
              </w:rPr>
            </w:pPr>
            <w:r w:rsidRPr="00291F59">
              <w:rPr>
                <w:sz w:val="28"/>
              </w:rPr>
              <w:t>Вихователі –</w:t>
            </w:r>
          </w:p>
          <w:p w:rsidR="00291F59" w:rsidRPr="00291F59" w:rsidRDefault="00291F59" w:rsidP="00291F59">
            <w:pPr>
              <w:pStyle w:val="TableParagraph"/>
              <w:ind w:right="1021"/>
              <w:rPr>
                <w:sz w:val="28"/>
              </w:rPr>
            </w:pPr>
            <w:r w:rsidRPr="00291F59">
              <w:rPr>
                <w:sz w:val="28"/>
              </w:rPr>
              <w:t xml:space="preserve">методисти </w:t>
            </w:r>
          </w:p>
          <w:p w:rsidR="00291F59" w:rsidRPr="00291F59" w:rsidRDefault="00291F59" w:rsidP="00291F59">
            <w:pPr>
              <w:pStyle w:val="TableParagraph"/>
              <w:ind w:right="1021"/>
              <w:rPr>
                <w:sz w:val="28"/>
              </w:rPr>
            </w:pPr>
            <w:r w:rsidRPr="00291F59">
              <w:rPr>
                <w:sz w:val="28"/>
              </w:rPr>
              <w:t>Романюк Н.А.</w:t>
            </w:r>
          </w:p>
          <w:p w:rsidR="00291F59" w:rsidRDefault="00291F59" w:rsidP="00291F59">
            <w:pPr>
              <w:pStyle w:val="TableParagraph"/>
              <w:ind w:right="1021"/>
              <w:rPr>
                <w:sz w:val="28"/>
              </w:rPr>
            </w:pPr>
            <w:r>
              <w:rPr>
                <w:sz w:val="28"/>
              </w:rPr>
              <w:t>Куліш Н.В.</w:t>
            </w:r>
          </w:p>
        </w:tc>
      </w:tr>
      <w:tr w:rsidR="00291F59" w:rsidTr="00291F59">
        <w:trPr>
          <w:trHeight w:val="1612"/>
        </w:trPr>
        <w:tc>
          <w:tcPr>
            <w:tcW w:w="721" w:type="dxa"/>
          </w:tcPr>
          <w:p w:rsidR="00291F59" w:rsidRDefault="00291F59" w:rsidP="0029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077" w:type="dxa"/>
          </w:tcPr>
          <w:p w:rsidR="00291F59" w:rsidRDefault="00291F59" w:rsidP="00291F5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Оновлення інформації веб-сайту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запобігання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та протидії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булінгу</w:t>
            </w:r>
            <w:proofErr w:type="spellEnd"/>
          </w:p>
        </w:tc>
        <w:tc>
          <w:tcPr>
            <w:tcW w:w="1604" w:type="dxa"/>
          </w:tcPr>
          <w:p w:rsidR="00291F59" w:rsidRDefault="00291F59" w:rsidP="00291F59">
            <w:pPr>
              <w:pStyle w:val="TableParagraph"/>
              <w:spacing w:line="311" w:lineRule="exact"/>
              <w:ind w:left="225" w:right="220"/>
              <w:jc w:val="center"/>
              <w:rPr>
                <w:sz w:val="28"/>
              </w:rPr>
            </w:pPr>
            <w:r>
              <w:rPr>
                <w:sz w:val="28"/>
              </w:rPr>
              <w:t>Жовтень</w:t>
            </w:r>
            <w:r w:rsidR="001B72C3">
              <w:rPr>
                <w:sz w:val="28"/>
              </w:rPr>
              <w:t xml:space="preserve"> 2023</w:t>
            </w:r>
          </w:p>
        </w:tc>
        <w:tc>
          <w:tcPr>
            <w:tcW w:w="2953" w:type="dxa"/>
          </w:tcPr>
          <w:p w:rsidR="00291F59" w:rsidRPr="00291F59" w:rsidRDefault="00291F59" w:rsidP="00291F59">
            <w:pPr>
              <w:pStyle w:val="TableParagraph"/>
              <w:ind w:right="1011"/>
              <w:rPr>
                <w:sz w:val="28"/>
              </w:rPr>
            </w:pPr>
            <w:r w:rsidRPr="00291F59">
              <w:rPr>
                <w:sz w:val="28"/>
              </w:rPr>
              <w:t>Вихователі –</w:t>
            </w:r>
          </w:p>
          <w:p w:rsidR="00291F59" w:rsidRPr="00291F59" w:rsidRDefault="00291F59" w:rsidP="00291F59">
            <w:pPr>
              <w:pStyle w:val="TableParagraph"/>
              <w:ind w:right="1011"/>
              <w:rPr>
                <w:sz w:val="28"/>
              </w:rPr>
            </w:pPr>
            <w:r w:rsidRPr="00291F59">
              <w:rPr>
                <w:sz w:val="28"/>
              </w:rPr>
              <w:t xml:space="preserve">методисти </w:t>
            </w:r>
          </w:p>
          <w:p w:rsidR="00291F59" w:rsidRPr="00291F59" w:rsidRDefault="00291F59" w:rsidP="00291F59">
            <w:pPr>
              <w:pStyle w:val="TableParagraph"/>
              <w:ind w:right="1011"/>
              <w:rPr>
                <w:sz w:val="28"/>
              </w:rPr>
            </w:pPr>
            <w:r w:rsidRPr="00291F59">
              <w:rPr>
                <w:sz w:val="28"/>
              </w:rPr>
              <w:t>Романюк Н.А.</w:t>
            </w:r>
          </w:p>
          <w:p w:rsidR="00291F59" w:rsidRDefault="00291F59" w:rsidP="00291F59">
            <w:pPr>
              <w:pStyle w:val="TableParagraph"/>
              <w:ind w:right="1011"/>
              <w:rPr>
                <w:sz w:val="28"/>
              </w:rPr>
            </w:pPr>
            <w:r w:rsidRPr="00291F59">
              <w:rPr>
                <w:sz w:val="28"/>
              </w:rPr>
              <w:t>Куліш Н.В.</w:t>
            </w:r>
          </w:p>
        </w:tc>
      </w:tr>
      <w:tr w:rsidR="00291F59" w:rsidTr="00291F59">
        <w:trPr>
          <w:trHeight w:val="964"/>
        </w:trPr>
        <w:tc>
          <w:tcPr>
            <w:tcW w:w="721" w:type="dxa"/>
          </w:tcPr>
          <w:p w:rsidR="00291F59" w:rsidRDefault="00291F59" w:rsidP="0029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077" w:type="dxa"/>
          </w:tcPr>
          <w:p w:rsidR="00291F59" w:rsidRDefault="00291F59" w:rsidP="00291F59">
            <w:pPr>
              <w:pStyle w:val="TableParagraph"/>
              <w:tabs>
                <w:tab w:val="left" w:pos="273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діагностики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професійного</w:t>
            </w:r>
            <w:r>
              <w:rPr>
                <w:sz w:val="28"/>
              </w:rPr>
              <w:tab/>
              <w:t>вигорання</w:t>
            </w:r>
          </w:p>
          <w:p w:rsidR="00291F59" w:rsidRDefault="00291F59" w:rsidP="00291F5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педагогів</w:t>
            </w:r>
          </w:p>
        </w:tc>
        <w:tc>
          <w:tcPr>
            <w:tcW w:w="1604" w:type="dxa"/>
          </w:tcPr>
          <w:p w:rsidR="00291F59" w:rsidRDefault="00291F59" w:rsidP="00291F59">
            <w:pPr>
              <w:pStyle w:val="TableParagraph"/>
              <w:spacing w:line="311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Квітень</w:t>
            </w:r>
            <w:r w:rsidR="001B72C3">
              <w:rPr>
                <w:sz w:val="28"/>
              </w:rPr>
              <w:t xml:space="preserve"> 2024</w:t>
            </w:r>
          </w:p>
        </w:tc>
        <w:tc>
          <w:tcPr>
            <w:tcW w:w="2953" w:type="dxa"/>
          </w:tcPr>
          <w:p w:rsidR="00291F59" w:rsidRPr="00291F59" w:rsidRDefault="00291F59" w:rsidP="00291F59">
            <w:pPr>
              <w:pStyle w:val="TableParagraph"/>
              <w:ind w:right="192"/>
              <w:rPr>
                <w:sz w:val="28"/>
              </w:rPr>
            </w:pPr>
            <w:r w:rsidRPr="00291F59">
              <w:rPr>
                <w:sz w:val="28"/>
              </w:rPr>
              <w:t>Вихователі –</w:t>
            </w:r>
          </w:p>
          <w:p w:rsidR="00291F59" w:rsidRPr="00291F59" w:rsidRDefault="00291F59" w:rsidP="00291F59">
            <w:pPr>
              <w:pStyle w:val="TableParagraph"/>
              <w:ind w:right="192"/>
              <w:rPr>
                <w:sz w:val="28"/>
              </w:rPr>
            </w:pPr>
            <w:r w:rsidRPr="00291F59">
              <w:rPr>
                <w:sz w:val="28"/>
              </w:rPr>
              <w:t xml:space="preserve">методисти </w:t>
            </w:r>
          </w:p>
          <w:p w:rsidR="00291F59" w:rsidRPr="00291F59" w:rsidRDefault="00291F59" w:rsidP="00291F59">
            <w:pPr>
              <w:pStyle w:val="TableParagraph"/>
              <w:ind w:right="192"/>
              <w:rPr>
                <w:sz w:val="28"/>
              </w:rPr>
            </w:pPr>
            <w:r w:rsidRPr="00291F59">
              <w:rPr>
                <w:sz w:val="28"/>
              </w:rPr>
              <w:t>Романюк Н.А.</w:t>
            </w:r>
          </w:p>
          <w:p w:rsidR="00291F59" w:rsidRDefault="00291F59" w:rsidP="00291F59">
            <w:pPr>
              <w:pStyle w:val="TableParagraph"/>
              <w:ind w:right="192"/>
              <w:rPr>
                <w:sz w:val="28"/>
              </w:rPr>
            </w:pPr>
            <w:r w:rsidRPr="00291F59">
              <w:rPr>
                <w:sz w:val="28"/>
              </w:rPr>
              <w:t>Куліш Н.В.</w:t>
            </w:r>
          </w:p>
        </w:tc>
      </w:tr>
      <w:tr w:rsidR="00291F59" w:rsidTr="00291F59">
        <w:trPr>
          <w:trHeight w:val="321"/>
        </w:trPr>
        <w:tc>
          <w:tcPr>
            <w:tcW w:w="9355" w:type="dxa"/>
            <w:gridSpan w:val="4"/>
          </w:tcPr>
          <w:p w:rsidR="00291F59" w:rsidRDefault="00291F59" w:rsidP="00291F59">
            <w:pPr>
              <w:pStyle w:val="TableParagraph"/>
              <w:spacing w:line="302" w:lineRule="exact"/>
              <w:ind w:left="355"/>
              <w:rPr>
                <w:b/>
                <w:sz w:val="28"/>
              </w:rPr>
            </w:pPr>
            <w:r>
              <w:rPr>
                <w:b/>
                <w:sz w:val="28"/>
              </w:rPr>
              <w:t>ІV. Робота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батьками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запобігання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насильства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булінгу</w:t>
            </w:r>
            <w:proofErr w:type="spellEnd"/>
          </w:p>
        </w:tc>
      </w:tr>
      <w:tr w:rsidR="00291F59" w:rsidTr="00291F59">
        <w:trPr>
          <w:trHeight w:val="964"/>
        </w:trPr>
        <w:tc>
          <w:tcPr>
            <w:tcW w:w="721" w:type="dxa"/>
          </w:tcPr>
          <w:p w:rsidR="00291F59" w:rsidRDefault="00291F59" w:rsidP="0029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77" w:type="dxa"/>
          </w:tcPr>
          <w:p w:rsidR="00291F59" w:rsidRDefault="00291F59" w:rsidP="00291F59">
            <w:pPr>
              <w:pStyle w:val="TableParagraph"/>
              <w:tabs>
                <w:tab w:val="left" w:pos="2043"/>
                <w:tab w:val="left" w:pos="3026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Інформація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батьків:</w:t>
            </w:r>
          </w:p>
          <w:p w:rsidR="00291F59" w:rsidRDefault="00291F59" w:rsidP="00291F59">
            <w:pPr>
              <w:pStyle w:val="TableParagraph"/>
              <w:tabs>
                <w:tab w:val="left" w:pos="1802"/>
                <w:tab w:val="left" w:pos="3854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«Вчимося</w:t>
            </w:r>
            <w:r>
              <w:rPr>
                <w:sz w:val="28"/>
              </w:rPr>
              <w:tab/>
              <w:t>спілкуватися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дитиною»</w:t>
            </w:r>
          </w:p>
        </w:tc>
        <w:tc>
          <w:tcPr>
            <w:tcW w:w="1604" w:type="dxa"/>
          </w:tcPr>
          <w:p w:rsidR="00291F59" w:rsidRDefault="00A94840" w:rsidP="00291F59">
            <w:pPr>
              <w:pStyle w:val="TableParagraph"/>
              <w:spacing w:line="311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  <w:p w:rsidR="00B518AE" w:rsidRDefault="001B72C3" w:rsidP="00291F59">
            <w:pPr>
              <w:pStyle w:val="TableParagraph"/>
              <w:spacing w:line="311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953" w:type="dxa"/>
          </w:tcPr>
          <w:p w:rsidR="00291F59" w:rsidRDefault="00291F59" w:rsidP="00291F5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Вихователі</w:t>
            </w:r>
            <w:r w:rsidR="00A94840">
              <w:rPr>
                <w:sz w:val="28"/>
              </w:rPr>
              <w:t xml:space="preserve"> ЗДО</w:t>
            </w:r>
          </w:p>
        </w:tc>
      </w:tr>
      <w:tr w:rsidR="00291F59" w:rsidTr="00291F59">
        <w:trPr>
          <w:trHeight w:val="969"/>
        </w:trPr>
        <w:tc>
          <w:tcPr>
            <w:tcW w:w="721" w:type="dxa"/>
          </w:tcPr>
          <w:p w:rsidR="00291F59" w:rsidRDefault="00291F59" w:rsidP="0029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77" w:type="dxa"/>
          </w:tcPr>
          <w:p w:rsidR="00291F59" w:rsidRDefault="00291F59" w:rsidP="00291F59">
            <w:pPr>
              <w:pStyle w:val="TableParagraph"/>
              <w:tabs>
                <w:tab w:val="left" w:pos="2167"/>
                <w:tab w:val="left" w:pos="2992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Консультація:</w:t>
            </w:r>
            <w:r>
              <w:rPr>
                <w:sz w:val="28"/>
              </w:rPr>
              <w:tab/>
              <w:t>«Як</w:t>
            </w:r>
            <w:r>
              <w:rPr>
                <w:sz w:val="28"/>
              </w:rPr>
              <w:tab/>
              <w:t>навчити</w:t>
            </w:r>
          </w:p>
          <w:p w:rsidR="00291F59" w:rsidRDefault="00291F59" w:rsidP="00291F5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дитину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цивілізовано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виражати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гнів?»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(профілактика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булінгу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604" w:type="dxa"/>
          </w:tcPr>
          <w:p w:rsidR="00291F59" w:rsidRDefault="00A94840" w:rsidP="00291F59">
            <w:pPr>
              <w:pStyle w:val="TableParagraph"/>
              <w:spacing w:line="311" w:lineRule="exact"/>
              <w:ind w:left="225" w:right="22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Січень </w:t>
            </w:r>
            <w:r w:rsidR="001B72C3">
              <w:rPr>
                <w:sz w:val="28"/>
              </w:rPr>
              <w:t>2024</w:t>
            </w:r>
          </w:p>
        </w:tc>
        <w:tc>
          <w:tcPr>
            <w:tcW w:w="2953" w:type="dxa"/>
          </w:tcPr>
          <w:p w:rsidR="00A94840" w:rsidRPr="00A94840" w:rsidRDefault="00A94840" w:rsidP="00A94840">
            <w:pPr>
              <w:pStyle w:val="TableParagraph"/>
              <w:spacing w:line="242" w:lineRule="auto"/>
              <w:ind w:right="192"/>
              <w:rPr>
                <w:sz w:val="28"/>
              </w:rPr>
            </w:pPr>
            <w:r>
              <w:rPr>
                <w:sz w:val="28"/>
              </w:rPr>
              <w:t>Вихователь</w:t>
            </w:r>
            <w:r w:rsidRPr="00A94840">
              <w:rPr>
                <w:sz w:val="28"/>
              </w:rPr>
              <w:t xml:space="preserve"> –</w:t>
            </w:r>
          </w:p>
          <w:p w:rsidR="00A94840" w:rsidRPr="00A94840" w:rsidRDefault="00A94840" w:rsidP="00A94840">
            <w:pPr>
              <w:pStyle w:val="TableParagraph"/>
              <w:spacing w:line="242" w:lineRule="auto"/>
              <w:ind w:right="192"/>
              <w:rPr>
                <w:sz w:val="28"/>
              </w:rPr>
            </w:pPr>
            <w:r>
              <w:rPr>
                <w:sz w:val="28"/>
              </w:rPr>
              <w:t>методист</w:t>
            </w:r>
            <w:r w:rsidRPr="00A94840">
              <w:rPr>
                <w:sz w:val="28"/>
              </w:rPr>
              <w:t xml:space="preserve"> </w:t>
            </w:r>
          </w:p>
          <w:p w:rsidR="00291F59" w:rsidRDefault="00A94840" w:rsidP="00A94840">
            <w:pPr>
              <w:pStyle w:val="TableParagraph"/>
              <w:spacing w:line="242" w:lineRule="auto"/>
              <w:ind w:right="192"/>
              <w:rPr>
                <w:sz w:val="28"/>
              </w:rPr>
            </w:pPr>
            <w:r w:rsidRPr="00A94840">
              <w:rPr>
                <w:sz w:val="28"/>
              </w:rPr>
              <w:t>Куліш Н.В.</w:t>
            </w:r>
          </w:p>
        </w:tc>
      </w:tr>
      <w:tr w:rsidR="00291F59" w:rsidTr="00291F59">
        <w:trPr>
          <w:trHeight w:val="642"/>
        </w:trPr>
        <w:tc>
          <w:tcPr>
            <w:tcW w:w="721" w:type="dxa"/>
          </w:tcPr>
          <w:p w:rsidR="00291F59" w:rsidRDefault="00A94840" w:rsidP="0029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077" w:type="dxa"/>
          </w:tcPr>
          <w:p w:rsidR="00291F59" w:rsidRDefault="00291F59" w:rsidP="00291F59">
            <w:pPr>
              <w:pStyle w:val="TableParagraph"/>
              <w:tabs>
                <w:tab w:val="left" w:pos="1227"/>
                <w:tab w:val="left" w:pos="3200"/>
              </w:tabs>
              <w:spacing w:line="311" w:lineRule="exact"/>
              <w:ind w:left="181"/>
              <w:rPr>
                <w:sz w:val="28"/>
              </w:rPr>
            </w:pPr>
            <w:r>
              <w:rPr>
                <w:sz w:val="28"/>
              </w:rPr>
              <w:t>«Як</w:t>
            </w:r>
            <w:r>
              <w:rPr>
                <w:sz w:val="28"/>
              </w:rPr>
              <w:tab/>
              <w:t>вирішувати</w:t>
            </w:r>
            <w:r>
              <w:rPr>
                <w:sz w:val="28"/>
              </w:rPr>
              <w:tab/>
              <w:t>дитячі</w:t>
            </w:r>
          </w:p>
          <w:p w:rsidR="00291F59" w:rsidRDefault="00291F59" w:rsidP="00291F5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конфлікти?»</w:t>
            </w:r>
          </w:p>
        </w:tc>
        <w:tc>
          <w:tcPr>
            <w:tcW w:w="1604" w:type="dxa"/>
          </w:tcPr>
          <w:p w:rsidR="00291F59" w:rsidRDefault="00A94840" w:rsidP="00291F59">
            <w:pPr>
              <w:pStyle w:val="TableParagraph"/>
              <w:spacing w:line="311" w:lineRule="exact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Березень</w:t>
            </w:r>
            <w:r w:rsidR="001B72C3">
              <w:rPr>
                <w:sz w:val="28"/>
              </w:rPr>
              <w:t xml:space="preserve"> 2024</w:t>
            </w:r>
          </w:p>
        </w:tc>
        <w:tc>
          <w:tcPr>
            <w:tcW w:w="2953" w:type="dxa"/>
          </w:tcPr>
          <w:p w:rsidR="00291F59" w:rsidRDefault="00291F59" w:rsidP="00291F5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Вихователі</w:t>
            </w:r>
            <w:r w:rsidR="00A94840">
              <w:rPr>
                <w:sz w:val="28"/>
              </w:rPr>
              <w:t xml:space="preserve"> ЗДО</w:t>
            </w:r>
          </w:p>
        </w:tc>
      </w:tr>
      <w:tr w:rsidR="00291F59" w:rsidTr="00291F59">
        <w:trPr>
          <w:trHeight w:val="2255"/>
        </w:trPr>
        <w:tc>
          <w:tcPr>
            <w:tcW w:w="721" w:type="dxa"/>
          </w:tcPr>
          <w:p w:rsidR="00291F59" w:rsidRDefault="00291F59" w:rsidP="0029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77" w:type="dxa"/>
          </w:tcPr>
          <w:p w:rsidR="00291F59" w:rsidRDefault="00291F59" w:rsidP="00291F59">
            <w:pPr>
              <w:pStyle w:val="TableParagraph"/>
              <w:tabs>
                <w:tab w:val="left" w:pos="2935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Розповсюдження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профілактики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булінгу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пам’ятки,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листівки</w:t>
            </w:r>
          </w:p>
          <w:p w:rsidR="00291F59" w:rsidRDefault="00291F59" w:rsidP="00291F59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інформаційні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повідомлення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Viber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групах,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Veb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сайті</w:t>
            </w:r>
            <w:r>
              <w:rPr>
                <w:spacing w:val="-5"/>
                <w:sz w:val="28"/>
              </w:rPr>
              <w:t xml:space="preserve"> </w:t>
            </w:r>
            <w:r w:rsidR="00A94840">
              <w:rPr>
                <w:sz w:val="28"/>
              </w:rPr>
              <w:t>ЗДО</w:t>
            </w:r>
          </w:p>
        </w:tc>
        <w:tc>
          <w:tcPr>
            <w:tcW w:w="1604" w:type="dxa"/>
          </w:tcPr>
          <w:p w:rsidR="00291F59" w:rsidRDefault="00B518AE" w:rsidP="00291F59">
            <w:pPr>
              <w:pStyle w:val="TableParagraph"/>
              <w:ind w:left="340" w:right="155" w:hanging="168"/>
              <w:rPr>
                <w:sz w:val="28"/>
              </w:rPr>
            </w:pPr>
            <w:r>
              <w:rPr>
                <w:sz w:val="28"/>
              </w:rPr>
              <w:t>Протягом року</w:t>
            </w:r>
          </w:p>
        </w:tc>
        <w:tc>
          <w:tcPr>
            <w:tcW w:w="2953" w:type="dxa"/>
          </w:tcPr>
          <w:p w:rsidR="00A94840" w:rsidRPr="00291F59" w:rsidRDefault="00A94840" w:rsidP="00A94840">
            <w:pPr>
              <w:pStyle w:val="TableParagraph"/>
              <w:ind w:right="192"/>
              <w:rPr>
                <w:sz w:val="28"/>
              </w:rPr>
            </w:pPr>
            <w:r w:rsidRPr="00291F59">
              <w:rPr>
                <w:sz w:val="28"/>
              </w:rPr>
              <w:t>Вихователі –</w:t>
            </w:r>
          </w:p>
          <w:p w:rsidR="00A94840" w:rsidRPr="00291F59" w:rsidRDefault="00A94840" w:rsidP="00A94840">
            <w:pPr>
              <w:pStyle w:val="TableParagraph"/>
              <w:ind w:right="192"/>
              <w:rPr>
                <w:sz w:val="28"/>
              </w:rPr>
            </w:pPr>
            <w:r w:rsidRPr="00291F59">
              <w:rPr>
                <w:sz w:val="28"/>
              </w:rPr>
              <w:t xml:space="preserve">методисти </w:t>
            </w:r>
          </w:p>
          <w:p w:rsidR="00A94840" w:rsidRPr="00291F59" w:rsidRDefault="00A94840" w:rsidP="00A94840">
            <w:pPr>
              <w:pStyle w:val="TableParagraph"/>
              <w:ind w:right="192"/>
              <w:rPr>
                <w:sz w:val="28"/>
              </w:rPr>
            </w:pPr>
            <w:r w:rsidRPr="00291F59">
              <w:rPr>
                <w:sz w:val="28"/>
              </w:rPr>
              <w:t>Романюк Н.А.</w:t>
            </w:r>
          </w:p>
          <w:p w:rsidR="00A94840" w:rsidRDefault="00A94840" w:rsidP="00A94840">
            <w:pPr>
              <w:pStyle w:val="TableParagraph"/>
              <w:ind w:right="1011"/>
              <w:rPr>
                <w:sz w:val="28"/>
              </w:rPr>
            </w:pPr>
            <w:r w:rsidRPr="00291F59">
              <w:rPr>
                <w:sz w:val="28"/>
              </w:rPr>
              <w:t>Куліш Н.В.</w:t>
            </w:r>
          </w:p>
          <w:p w:rsidR="00291F59" w:rsidRDefault="00A94840" w:rsidP="00A94840">
            <w:pPr>
              <w:pStyle w:val="TableParagraph"/>
              <w:ind w:right="1011"/>
              <w:rPr>
                <w:sz w:val="28"/>
              </w:rPr>
            </w:pPr>
            <w:r>
              <w:rPr>
                <w:sz w:val="28"/>
              </w:rPr>
              <w:t>П</w:t>
            </w:r>
            <w:r w:rsidR="00291F59">
              <w:rPr>
                <w:sz w:val="28"/>
              </w:rPr>
              <w:t>едагоги</w:t>
            </w:r>
            <w:r>
              <w:rPr>
                <w:sz w:val="28"/>
              </w:rPr>
              <w:t xml:space="preserve"> ЗДО</w:t>
            </w:r>
          </w:p>
        </w:tc>
      </w:tr>
    </w:tbl>
    <w:p w:rsidR="00910D1A" w:rsidRDefault="00910D1A">
      <w:pPr>
        <w:spacing w:line="303" w:lineRule="exact"/>
        <w:rPr>
          <w:sz w:val="28"/>
        </w:rPr>
        <w:sectPr w:rsidR="00910D1A">
          <w:type w:val="continuous"/>
          <w:pgSz w:w="11910" w:h="16840"/>
          <w:pgMar w:top="760" w:right="720" w:bottom="280" w:left="1580" w:header="708" w:footer="708" w:gutter="0"/>
          <w:cols w:space="720"/>
        </w:sectPr>
      </w:pPr>
      <w:bookmarkStart w:id="0" w:name="_GoBack"/>
      <w:bookmarkEnd w:id="0"/>
    </w:p>
    <w:p w:rsidR="003B75FE" w:rsidRDefault="003B75FE" w:rsidP="00B518AE"/>
    <w:sectPr w:rsidR="003B75FE">
      <w:pgSz w:w="11910" w:h="16840"/>
      <w:pgMar w:top="840" w:right="720" w:bottom="280" w:left="1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0D1A"/>
    <w:rsid w:val="001B72C3"/>
    <w:rsid w:val="00291F59"/>
    <w:rsid w:val="003B75FE"/>
    <w:rsid w:val="00910D1A"/>
    <w:rsid w:val="00A94840"/>
    <w:rsid w:val="00B5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AB48"/>
  <w15:docId w15:val="{BF978E11-3B49-44CD-ACFF-AF100DE0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2022-06-27T09:05:00Z</dcterms:created>
  <dcterms:modified xsi:type="dcterms:W3CDTF">2023-09-25T12:42:00Z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2022-06-27T00:00:00Z</vt:filetime>
  </property>
</Properties>
</file>